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90" w:rsidRDefault="00D92490">
      <w:r>
        <w:t>от 16.01.2017</w:t>
      </w:r>
    </w:p>
    <w:p w:rsidR="00D92490" w:rsidRDefault="00D92490"/>
    <w:p w:rsidR="00D92490" w:rsidRDefault="00D92490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D92490" w:rsidRDefault="00D92490">
      <w:r>
        <w:t>«Rumpu Proekt OU» ИНН 14162172</w:t>
      </w:r>
    </w:p>
    <w:p w:rsidR="00D92490" w:rsidRDefault="00D92490"/>
    <w:p w:rsidR="00D92490" w:rsidRDefault="00D92490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D92490" w:rsidRDefault="00D92490">
      <w:r>
        <w:t>Индивидуальный предприниматель Войцеховский Федор Владимирович ИНН 272422938663– в отношении всех видов работ указанных в выданном Ассоциацией свидетельстве о допуске.</w:t>
      </w:r>
    </w:p>
    <w:p w:rsidR="00D92490" w:rsidRDefault="00D92490"/>
    <w:p w:rsidR="00D92490" w:rsidRDefault="00D92490"/>
    <w:p w:rsidR="00D92490" w:rsidRDefault="00D92490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D92490" w:rsidRDefault="00D92490">
      <w:r>
        <w:t>1. Индивидуальный предприниматель Войцеховский Федор Владимирович ИНН 272422938663</w:t>
      </w:r>
    </w:p>
    <w:p w:rsidR="00D92490" w:rsidRDefault="00D92490"/>
    <w:p w:rsidR="00D92490" w:rsidRDefault="00D9249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92490"/>
    <w:rsid w:val="00045D12"/>
    <w:rsid w:val="0052439B"/>
    <w:rsid w:val="00B80071"/>
    <w:rsid w:val="00CF2800"/>
    <w:rsid w:val="00D9249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